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244062600"/>
      </w:sdtPr>
      <w:sdtEndPr/>
      <w:sdtContent>
        <w:p w:rsidR="001757F4" w:rsidRDefault="00F474F9">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Planning and reporting on Interest Network activities designed to fulfil their purpose.  </w:t>
          </w:r>
          <w:r>
            <w:rPr>
              <w:rFonts w:ascii="Calibri" w:eastAsia="Calibri" w:hAnsi="Calibri" w:cs="Calibri"/>
              <w:color w:val="000000"/>
              <w:sz w:val="22"/>
              <w:szCs w:val="22"/>
            </w:rPr>
            <w:t xml:space="preserve">(See the </w:t>
          </w:r>
          <w:r>
            <w:rPr>
              <w:rFonts w:ascii="Calibri" w:eastAsia="Calibri" w:hAnsi="Calibri" w:cs="Calibri"/>
              <w:i/>
              <w:color w:val="000000"/>
              <w:sz w:val="22"/>
              <w:szCs w:val="22"/>
            </w:rPr>
            <w:t>Interest Networks Leadership Manual</w:t>
          </w:r>
          <w:r>
            <w:rPr>
              <w:rFonts w:ascii="Calibri" w:eastAsia="Calibri" w:hAnsi="Calibri" w:cs="Calibri"/>
              <w:color w:val="000000"/>
              <w:sz w:val="22"/>
              <w:szCs w:val="22"/>
            </w:rPr>
            <w:t xml:space="preserve"> for the purpose of the Interest Networks.</w:t>
          </w:r>
        </w:p>
      </w:sdtContent>
    </w:sdt>
    <w:sdt>
      <w:sdtPr>
        <w:tag w:val="goog_rdk_1"/>
        <w:id w:val="1150862591"/>
      </w:sdtPr>
      <w:sdtEndPr/>
      <w:sdtContent>
        <w:p w:rsidR="001757F4" w:rsidRDefault="00CF4ECD">
          <w:pPr>
            <w:ind w:left="0" w:hanging="2"/>
            <w:rPr>
              <w:rFonts w:ascii="Calibri" w:eastAsia="Calibri" w:hAnsi="Calibri" w:cs="Calibri"/>
            </w:rPr>
          </w:pPr>
        </w:p>
      </w:sdtContent>
    </w:sdt>
    <w:tbl>
      <w:tblPr>
        <w:tblStyle w:val="a"/>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1757F4">
        <w:tc>
          <w:tcPr>
            <w:tcW w:w="9990" w:type="dxa"/>
          </w:tcPr>
          <w:sdt>
            <w:sdtPr>
              <w:tag w:val="goog_rdk_2"/>
              <w:id w:val="-497818579"/>
            </w:sdtPr>
            <w:sdtEndPr/>
            <w:sdtContent>
              <w:p w:rsidR="001757F4" w:rsidRDefault="00F474F9">
                <w:pPr>
                  <w:ind w:left="0" w:hanging="2"/>
                  <w:rPr>
                    <w:rFonts w:ascii="Calibri" w:eastAsia="Calibri" w:hAnsi="Calibri" w:cs="Calibri"/>
                  </w:rPr>
                </w:pPr>
                <w:r>
                  <w:rPr>
                    <w:rFonts w:ascii="Calibri" w:eastAsia="Calibri" w:hAnsi="Calibri" w:cs="Calibri"/>
                    <w:b/>
                  </w:rPr>
                  <w:t xml:space="preserve">Interest Network: </w:t>
                </w:r>
              </w:p>
            </w:sdtContent>
          </w:sdt>
          <w:sdt>
            <w:sdtPr>
              <w:tag w:val="goog_rdk_3"/>
              <w:id w:val="-353966527"/>
            </w:sdtPr>
            <w:sdtEndPr/>
            <w:sdtContent>
              <w:p w:rsidR="001757F4" w:rsidRDefault="00F474F9">
                <w:pPr>
                  <w:ind w:left="0" w:hanging="2"/>
                  <w:rPr>
                    <w:rFonts w:ascii="Calibri" w:eastAsia="Calibri" w:hAnsi="Calibri" w:cs="Calibri"/>
                  </w:rPr>
                </w:pPr>
                <w:r w:rsidRPr="00CF4ECD">
                  <w:rPr>
                    <w:rFonts w:ascii="Calibri" w:eastAsia="Calibri" w:hAnsi="Calibri" w:cs="Calibri"/>
                  </w:rPr>
                  <w:t>International Interest Network</w:t>
                </w:r>
              </w:p>
            </w:sdtContent>
          </w:sdt>
        </w:tc>
      </w:tr>
      <w:tr w:rsidR="001757F4">
        <w:tc>
          <w:tcPr>
            <w:tcW w:w="9990" w:type="dxa"/>
          </w:tcPr>
          <w:sdt>
            <w:sdtPr>
              <w:tag w:val="goog_rdk_4"/>
              <w:id w:val="-1335380064"/>
            </w:sdtPr>
            <w:sdtEndPr/>
            <w:sdtContent>
              <w:p w:rsidR="001757F4" w:rsidRDefault="00F474F9">
                <w:pPr>
                  <w:ind w:left="0" w:hanging="2"/>
                  <w:rPr>
                    <w:rFonts w:ascii="Calibri" w:eastAsia="Calibri" w:hAnsi="Calibri" w:cs="Calibri"/>
                  </w:rPr>
                </w:pPr>
                <w:r>
                  <w:rPr>
                    <w:rFonts w:ascii="Calibri" w:eastAsia="Calibri" w:hAnsi="Calibri" w:cs="Calibri"/>
                    <w:b/>
                  </w:rPr>
                  <w:t xml:space="preserve">Lead Contact Person: </w:t>
                </w:r>
              </w:p>
            </w:sdtContent>
          </w:sdt>
          <w:sdt>
            <w:sdtPr>
              <w:tag w:val="goog_rdk_5"/>
              <w:id w:val="-395352645"/>
            </w:sdtPr>
            <w:sdtEndPr/>
            <w:sdtContent>
              <w:p w:rsidR="001757F4" w:rsidRDefault="00F474F9">
                <w:pPr>
                  <w:ind w:left="0" w:hanging="2"/>
                  <w:rPr>
                    <w:rFonts w:ascii="Calibri" w:eastAsia="Calibri" w:hAnsi="Calibri" w:cs="Calibri"/>
                  </w:rPr>
                </w:pPr>
                <w:r w:rsidRPr="00CF4ECD">
                  <w:rPr>
                    <w:rFonts w:ascii="Calibri" w:eastAsia="Calibri" w:hAnsi="Calibri" w:cs="Calibri"/>
                  </w:rPr>
                  <w:t>Chung eun Lee (</w:t>
                </w:r>
                <w:hyperlink r:id="rId7">
                  <w:r w:rsidRPr="00CF4ECD">
                    <w:rPr>
                      <w:rFonts w:ascii="Calibri" w:eastAsia="Calibri" w:hAnsi="Calibri" w:cs="Calibri"/>
                      <w:color w:val="0000FF"/>
                      <w:u w:val="single"/>
                    </w:rPr>
                    <w:t>celee1212@gmail.com)</w:t>
                  </w:r>
                </w:hyperlink>
                <w:r w:rsidRPr="00CF4ECD">
                  <w:rPr>
                    <w:rFonts w:ascii="Calibri" w:eastAsia="Calibri" w:hAnsi="Calibri" w:cs="Calibri"/>
                  </w:rPr>
                  <w:t>, Mayumi Hagiwara (</w:t>
                </w:r>
                <w:hyperlink r:id="rId8">
                  <w:r w:rsidRPr="00CF4ECD">
                    <w:rPr>
                      <w:rFonts w:ascii="Calibri" w:eastAsia="Calibri" w:hAnsi="Calibri" w:cs="Calibri"/>
                      <w:color w:val="0000FF"/>
                      <w:u w:val="single"/>
                    </w:rPr>
                    <w:t>mayuhagi@ku.edu)</w:t>
                  </w:r>
                </w:hyperlink>
              </w:p>
            </w:sdtContent>
          </w:sdt>
        </w:tc>
      </w:tr>
      <w:tr w:rsidR="001757F4">
        <w:tc>
          <w:tcPr>
            <w:tcW w:w="9990" w:type="dxa"/>
          </w:tcPr>
          <w:sdt>
            <w:sdtPr>
              <w:tag w:val="goog_rdk_6"/>
              <w:id w:val="156126174"/>
            </w:sdtPr>
            <w:sdtEndPr/>
            <w:sdtContent>
              <w:p w:rsidR="001757F4" w:rsidRDefault="00F474F9">
                <w:pPr>
                  <w:pBdr>
                    <w:top w:val="nil"/>
                    <w:left w:val="nil"/>
                    <w:bottom w:val="nil"/>
                    <w:right w:val="nil"/>
                    <w:between w:val="nil"/>
                  </w:pBdr>
                  <w:spacing w:line="240" w:lineRule="auto"/>
                  <w:ind w:left="0" w:hanging="2"/>
                  <w:rPr>
                    <w:rFonts w:ascii="Calibri" w:eastAsia="Calibri" w:hAnsi="Calibri" w:cs="Calibri"/>
                    <w:b/>
                    <w:color w:val="000000"/>
                    <w:sz w:val="28"/>
                    <w:szCs w:val="28"/>
                  </w:rPr>
                </w:pPr>
                <w:r>
                  <w:rPr>
                    <w:rFonts w:ascii="Calibri" w:eastAsia="Calibri" w:hAnsi="Calibri" w:cs="Calibri"/>
                    <w:b/>
                    <w:color w:val="000000"/>
                    <w:sz w:val="28"/>
                    <w:szCs w:val="28"/>
                  </w:rPr>
                  <w:t>Annual Report</w:t>
                </w:r>
              </w:p>
            </w:sdtContent>
          </w:sdt>
          <w:sdt>
            <w:sdtPr>
              <w:tag w:val="goog_rdk_7"/>
              <w:id w:val="-381561074"/>
            </w:sdtPr>
            <w:sdtEndPr/>
            <w:sdtContent>
              <w:p w:rsidR="001757F4" w:rsidRDefault="00F474F9">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For the year that just ended (July 1-June 30), indicate objectives met, activities completed, and funds used. </w:t>
                </w:r>
              </w:p>
            </w:sdtContent>
          </w:sdt>
          <w:sdt>
            <w:sdtPr>
              <w:tag w:val="goog_rdk_8"/>
              <w:id w:val="-1489007046"/>
              <w:showingPlcHdr/>
            </w:sdtPr>
            <w:sdtEndPr/>
            <w:sdtContent>
              <w:bookmarkStart w:id="0" w:name="_GoBack" w:displacedByCustomXml="prev"/>
              <w:p w:rsidR="001757F4" w:rsidRDefault="00C87A30">
                <w:pPr>
                  <w:ind w:left="0" w:hanging="2"/>
                  <w:rPr>
                    <w:rFonts w:ascii="Calibri" w:eastAsia="Calibri" w:hAnsi="Calibri" w:cs="Calibri"/>
                    <w:color w:val="222222"/>
                    <w:sz w:val="27"/>
                    <w:szCs w:val="27"/>
                    <w:highlight w:val="white"/>
                  </w:rPr>
                </w:pPr>
                <w:r>
                  <w:t xml:space="preserve">     </w:t>
                </w:r>
              </w:p>
              <w:bookmarkEnd w:id="0" w:displacedByCustomXml="next"/>
            </w:sdtContent>
          </w:sdt>
          <w:sdt>
            <w:sdtPr>
              <w:tag w:val="goog_rdk_9"/>
              <w:id w:val="-1240397268"/>
            </w:sdtPr>
            <w:sdtEndPr/>
            <w:sdtContent>
              <w:p w:rsidR="001757F4" w:rsidRDefault="00F474F9">
                <w:pPr>
                  <w:ind w:left="0" w:hanging="2"/>
                </w:pPr>
                <w:r>
                  <w:rPr>
                    <w:rFonts w:ascii="Calibri" w:eastAsia="Calibri" w:hAnsi="Calibri" w:cs="Calibri"/>
                    <w:b/>
                    <w:color w:val="1D2129"/>
                    <w:sz w:val="27"/>
                    <w:szCs w:val="27"/>
                    <w:u w:val="single"/>
                  </w:rPr>
                  <w:t xml:space="preserve">IN meeting and Leadership Change: </w:t>
                </w:r>
              </w:p>
            </w:sdtContent>
          </w:sdt>
          <w:sdt>
            <w:sdtPr>
              <w:tag w:val="goog_rdk_10"/>
              <w:id w:val="-2112583933"/>
            </w:sdtPr>
            <w:sdtEndPr/>
            <w:sdtContent>
              <w:p w:rsidR="001757F4" w:rsidRDefault="00F474F9">
                <w:pPr>
                  <w:ind w:left="0" w:hanging="2"/>
                </w:pPr>
                <w:r>
                  <w:rPr>
                    <w:rFonts w:ascii="Calibri" w:eastAsia="Calibri" w:hAnsi="Calibri" w:cs="Calibri"/>
                    <w:color w:val="222222"/>
                    <w:sz w:val="27"/>
                    <w:szCs w:val="27"/>
                    <w:highlight w:val="white"/>
                  </w:rPr>
                  <w:t>We had a wonderful </w:t>
                </w:r>
                <w:r>
                  <w:rPr>
                    <w:rFonts w:ascii="Calibri" w:eastAsia="Calibri" w:hAnsi="Calibri" w:cs="Calibri"/>
                    <w:color w:val="222222"/>
                  </w:rPr>
                  <w:t>meeting</w:t>
                </w:r>
                <w:r>
                  <w:rPr>
                    <w:rFonts w:ascii="Calibri" w:eastAsia="Calibri" w:hAnsi="Calibri" w:cs="Calibri"/>
                    <w:color w:val="222222"/>
                    <w:sz w:val="27"/>
                    <w:szCs w:val="27"/>
                    <w:highlight w:val="white"/>
                  </w:rPr>
                  <w:t> at the 143rd AAIDD annual </w:t>
                </w:r>
                <w:r>
                  <w:rPr>
                    <w:rFonts w:ascii="Calibri" w:eastAsia="Calibri" w:hAnsi="Calibri" w:cs="Calibri"/>
                    <w:color w:val="222222"/>
                  </w:rPr>
                  <w:t>meeting</w:t>
                </w:r>
                <w:r>
                  <w:rPr>
                    <w:rFonts w:ascii="Calibri" w:eastAsia="Calibri" w:hAnsi="Calibri" w:cs="Calibri"/>
                    <w:color w:val="222222"/>
                    <w:sz w:val="27"/>
                    <w:szCs w:val="27"/>
                    <w:highlight w:val="white"/>
                  </w:rPr>
                  <w:t> with 21 members from 14 countries. </w:t>
                </w:r>
              </w:p>
            </w:sdtContent>
          </w:sdt>
          <w:sdt>
            <w:sdtPr>
              <w:tag w:val="goog_rdk_11"/>
              <w:id w:val="-642814347"/>
            </w:sdtPr>
            <w:sdtEndPr/>
            <w:sdtContent>
              <w:p w:rsidR="001757F4" w:rsidRDefault="00F474F9">
                <w:pPr>
                  <w:ind w:left="0" w:hanging="2"/>
                  <w:rPr>
                    <w:rFonts w:ascii="Calibri" w:eastAsia="Calibri" w:hAnsi="Calibri" w:cs="Calibri"/>
                    <w:color w:val="222222"/>
                    <w:sz w:val="27"/>
                    <w:szCs w:val="27"/>
                    <w:highlight w:val="white"/>
                  </w:rPr>
                </w:pPr>
                <w:r>
                  <w:rPr>
                    <w:rFonts w:ascii="Calibri" w:eastAsia="Calibri" w:hAnsi="Calibri" w:cs="Calibri"/>
                    <w:noProof/>
                    <w:color w:val="222222"/>
                    <w:sz w:val="27"/>
                    <w:szCs w:val="27"/>
                    <w:highlight w:val="white"/>
                  </w:rPr>
                  <w:drawing>
                    <wp:inline distT="0" distB="0" distL="114300" distR="114300">
                      <wp:extent cx="6053455" cy="340487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53455" cy="3404870"/>
                              </a:xfrm>
                              <a:prstGeom prst="rect">
                                <a:avLst/>
                              </a:prstGeom>
                              <a:ln/>
                            </pic:spPr>
                          </pic:pic>
                        </a:graphicData>
                      </a:graphic>
                    </wp:inline>
                  </w:drawing>
                </w:r>
              </w:p>
            </w:sdtContent>
          </w:sdt>
          <w:sdt>
            <w:sdtPr>
              <w:tag w:val="goog_rdk_12"/>
              <w:id w:val="-947766567"/>
            </w:sdtPr>
            <w:sdtEndPr/>
            <w:sdtContent>
              <w:p w:rsidR="001757F4" w:rsidRDefault="00CF4ECD">
                <w:pPr>
                  <w:pBdr>
                    <w:top w:val="nil"/>
                    <w:left w:val="nil"/>
                    <w:bottom w:val="nil"/>
                    <w:right w:val="nil"/>
                    <w:between w:val="nil"/>
                  </w:pBdr>
                  <w:spacing w:line="240" w:lineRule="auto"/>
                  <w:ind w:left="0" w:hanging="2"/>
                  <w:rPr>
                    <w:rFonts w:ascii="Calibri" w:eastAsia="Calibri" w:hAnsi="Calibri" w:cs="Calibri"/>
                    <w:color w:val="000000"/>
                    <w:sz w:val="22"/>
                    <w:szCs w:val="22"/>
                  </w:rPr>
                </w:pPr>
              </w:p>
            </w:sdtContent>
          </w:sdt>
          <w:sdt>
            <w:sdtPr>
              <w:tag w:val="goog_rdk_13"/>
              <w:id w:val="-328061444"/>
            </w:sdtPr>
            <w:sdtEndPr/>
            <w:sdtContent>
              <w:p w:rsidR="001757F4" w:rsidRDefault="00F474F9">
                <w:pPr>
                  <w:pBdr>
                    <w:top w:val="nil"/>
                    <w:left w:val="nil"/>
                    <w:bottom w:val="nil"/>
                    <w:right w:val="nil"/>
                    <w:between w:val="nil"/>
                  </w:pBdr>
                  <w:spacing w:line="240" w:lineRule="auto"/>
                  <w:ind w:left="0" w:hanging="2"/>
                  <w:rPr>
                    <w:rFonts w:ascii="Calibri" w:eastAsia="Calibri" w:hAnsi="Calibri" w:cs="Calibri"/>
                    <w:color w:val="000000"/>
                    <w:sz w:val="27"/>
                    <w:szCs w:val="27"/>
                  </w:rPr>
                </w:pPr>
                <w:r>
                  <w:rPr>
                    <w:rFonts w:ascii="Calibri" w:eastAsia="Calibri" w:hAnsi="Calibri" w:cs="Calibri"/>
                    <w:color w:val="000000"/>
                    <w:sz w:val="27"/>
                    <w:szCs w:val="27"/>
                  </w:rPr>
                  <w:t>At the meeting, Chung eun Lee stepped up as a chair, Mayumi Hagiwara as a co-chair.</w:t>
                </w:r>
              </w:p>
            </w:sdtContent>
          </w:sdt>
          <w:sdt>
            <w:sdtPr>
              <w:tag w:val="goog_rdk_14"/>
              <w:id w:val="1959835899"/>
            </w:sdtPr>
            <w:sdtEndPr/>
            <w:sdtContent>
              <w:p w:rsidR="001757F4" w:rsidRDefault="00CF4ECD">
                <w:pPr>
                  <w:pBdr>
                    <w:top w:val="nil"/>
                    <w:left w:val="nil"/>
                    <w:bottom w:val="nil"/>
                    <w:right w:val="nil"/>
                    <w:between w:val="nil"/>
                  </w:pBdr>
                  <w:spacing w:line="240" w:lineRule="auto"/>
                  <w:ind w:left="0" w:hanging="2"/>
                  <w:rPr>
                    <w:rFonts w:ascii="Calibri" w:eastAsia="Calibri" w:hAnsi="Calibri" w:cs="Calibri"/>
                    <w:color w:val="000000"/>
                    <w:sz w:val="27"/>
                    <w:szCs w:val="27"/>
                  </w:rPr>
                </w:pPr>
              </w:p>
            </w:sdtContent>
          </w:sdt>
          <w:sdt>
            <w:sdtPr>
              <w:tag w:val="goog_rdk_15"/>
              <w:id w:val="-544904809"/>
            </w:sdtPr>
            <w:sdtEndPr/>
            <w:sdtContent>
              <w:p w:rsidR="001757F4" w:rsidRDefault="00F474F9">
                <w:pPr>
                  <w:ind w:left="0" w:hanging="2"/>
                  <w:rPr>
                    <w:rFonts w:ascii="Calibri" w:eastAsia="Calibri" w:hAnsi="Calibri" w:cs="Calibri"/>
                    <w:color w:val="000000"/>
                    <w:sz w:val="27"/>
                    <w:szCs w:val="27"/>
                  </w:rPr>
                </w:pPr>
                <w:r>
                  <w:rPr>
                    <w:rFonts w:ascii="Calibri" w:eastAsia="Calibri" w:hAnsi="Calibri" w:cs="Calibri"/>
                    <w:b/>
                    <w:color w:val="1D2129"/>
                    <w:sz w:val="27"/>
                    <w:szCs w:val="27"/>
                    <w:u w:val="single"/>
                  </w:rPr>
                  <w:t>Past projects:</w:t>
                </w:r>
              </w:p>
            </w:sdtContent>
          </w:sdt>
          <w:sdt>
            <w:sdtPr>
              <w:tag w:val="goog_rdk_16"/>
              <w:id w:val="407959597"/>
            </w:sdtPr>
            <w:sdtEndPr/>
            <w:sdtContent>
              <w:p w:rsidR="001757F4" w:rsidRDefault="00F474F9">
                <w:pPr>
                  <w:ind w:left="0" w:hanging="2"/>
                  <w:rPr>
                    <w:rFonts w:ascii="Calibri" w:eastAsia="Calibri" w:hAnsi="Calibri" w:cs="Calibri"/>
                    <w:color w:val="222222"/>
                    <w:sz w:val="27"/>
                    <w:szCs w:val="27"/>
                    <w:highlight w:val="white"/>
                  </w:rPr>
                </w:pPr>
                <w:r>
                  <w:rPr>
                    <w:rFonts w:ascii="Calibri" w:eastAsia="Calibri" w:hAnsi="Calibri" w:cs="Calibri"/>
                    <w:color w:val="222222"/>
                    <w:sz w:val="27"/>
                    <w:szCs w:val="27"/>
                    <w:highlight w:val="white"/>
                  </w:rPr>
                  <w:t>Our members are involved in three presentations at the 143rd AAIDD annual meeting. Last year at the SIG meeting in St.</w:t>
                </w:r>
                <w:r w:rsidR="00CF4ECD">
                  <w:rPr>
                    <w:rFonts w:ascii="Calibri" w:eastAsia="Calibri" w:hAnsi="Calibri" w:cs="Calibri"/>
                    <w:color w:val="222222"/>
                    <w:sz w:val="27"/>
                    <w:szCs w:val="27"/>
                    <w:highlight w:val="white"/>
                  </w:rPr>
                  <w:t xml:space="preserve"> </w:t>
                </w:r>
                <w:r>
                  <w:rPr>
                    <w:rFonts w:ascii="Calibri" w:eastAsia="Calibri" w:hAnsi="Calibri" w:cs="Calibri"/>
                    <w:color w:val="222222"/>
                    <w:sz w:val="27"/>
                    <w:szCs w:val="27"/>
                    <w:highlight w:val="white"/>
                  </w:rPr>
                  <w:t xml:space="preserve">Louis, we talked about contributing to the field as a team by providing different language version for family support statement by AAIDD and the Arc.  A group of task force helped review the statement into one page. Next, we recruited members to help translating the document into their native languages. At the </w:t>
                </w:r>
                <w:r>
                  <w:rPr>
                    <w:rFonts w:ascii="Calibri" w:eastAsia="Calibri" w:hAnsi="Calibri" w:cs="Calibri"/>
                    <w:color w:val="222222"/>
                    <w:sz w:val="27"/>
                    <w:szCs w:val="27"/>
                    <w:highlight w:val="white"/>
                  </w:rPr>
                  <w:lastRenderedPageBreak/>
                  <w:t xml:space="preserve">time of the conference, we have developed the handout in eleven languages other than English. </w:t>
                </w:r>
              </w:p>
            </w:sdtContent>
          </w:sdt>
          <w:sdt>
            <w:sdtPr>
              <w:tag w:val="goog_rdk_17"/>
              <w:id w:val="1264490713"/>
            </w:sdtPr>
            <w:sdtEndPr/>
            <w:sdtContent>
              <w:p w:rsidR="001757F4" w:rsidRDefault="00F474F9">
                <w:pPr>
                  <w:ind w:left="0" w:hanging="2"/>
                </w:pPr>
                <w:r>
                  <w:t xml:space="preserve">Lee, C., Hagiwara, M., &amp; Chiu, C. (2019, June). </w:t>
                </w:r>
                <w:r>
                  <w:rPr>
                    <w:i/>
                  </w:rPr>
                  <w:t xml:space="preserve">Spreading the Family Support Across the Globe. </w:t>
                </w:r>
                <w:r>
                  <w:t>The 143rd American Association on Intellectual and Developmental Disabilities (AAIDD) Annual Meeting, St. Paul, Minnesota, USA.</w:t>
                </w:r>
              </w:p>
            </w:sdtContent>
          </w:sdt>
          <w:sdt>
            <w:sdtPr>
              <w:tag w:val="goog_rdk_18"/>
              <w:id w:val="751174105"/>
            </w:sdtPr>
            <w:sdtEndPr/>
            <w:sdtContent>
              <w:p w:rsidR="001757F4" w:rsidRDefault="00F474F9">
                <w:pPr>
                  <w:ind w:left="0" w:hanging="2"/>
                  <w:jc w:val="center"/>
                </w:pPr>
                <w:r>
                  <w:rPr>
                    <w:noProof/>
                  </w:rPr>
                  <w:drawing>
                    <wp:inline distT="0" distB="0" distL="114300" distR="114300">
                      <wp:extent cx="6052820" cy="455676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52820" cy="4556760"/>
                              </a:xfrm>
                              <a:prstGeom prst="rect">
                                <a:avLst/>
                              </a:prstGeom>
                              <a:ln/>
                            </pic:spPr>
                          </pic:pic>
                        </a:graphicData>
                      </a:graphic>
                    </wp:inline>
                  </w:drawing>
                </w:r>
              </w:p>
            </w:sdtContent>
          </w:sdt>
          <w:sdt>
            <w:sdtPr>
              <w:tag w:val="goog_rdk_19"/>
              <w:id w:val="756563892"/>
            </w:sdtPr>
            <w:sdtEndPr/>
            <w:sdtContent>
              <w:p w:rsidR="001757F4" w:rsidRDefault="00F474F9">
                <w:pPr>
                  <w:pBdr>
                    <w:top w:val="nil"/>
                    <w:left w:val="nil"/>
                    <w:bottom w:val="nil"/>
                    <w:right w:val="nil"/>
                    <w:between w:val="nil"/>
                  </w:pBdr>
                  <w:spacing w:line="240" w:lineRule="auto"/>
                  <w:ind w:left="0" w:hanging="2"/>
                  <w:rPr>
                    <w:rFonts w:ascii="Calibri" w:eastAsia="Calibri" w:hAnsi="Calibri" w:cs="Calibri"/>
                    <w:color w:val="222222"/>
                    <w:sz w:val="27"/>
                    <w:szCs w:val="27"/>
                  </w:rPr>
                </w:pPr>
                <w:r>
                  <w:rPr>
                    <w:rFonts w:ascii="Calibri" w:eastAsia="Calibri" w:hAnsi="Calibri" w:cs="Calibri"/>
                    <w:color w:val="222222"/>
                    <w:sz w:val="27"/>
                    <w:szCs w:val="27"/>
                  </w:rPr>
                  <w:t xml:space="preserve">All translated version is uploaded in the AAIDD website. </w:t>
                </w:r>
              </w:p>
            </w:sdtContent>
          </w:sdt>
          <w:sdt>
            <w:sdtPr>
              <w:tag w:val="goog_rdk_20"/>
              <w:id w:val="750787156"/>
            </w:sdtPr>
            <w:sdtEndPr/>
            <w:sdtContent>
              <w:p w:rsidR="001757F4" w:rsidRDefault="00CF4ECD">
                <w:pPr>
                  <w:pBdr>
                    <w:top w:val="nil"/>
                    <w:left w:val="nil"/>
                    <w:bottom w:val="nil"/>
                    <w:right w:val="nil"/>
                    <w:between w:val="nil"/>
                  </w:pBdr>
                  <w:spacing w:line="240" w:lineRule="auto"/>
                  <w:ind w:left="0" w:hanging="2"/>
                  <w:rPr>
                    <w:rFonts w:ascii="Calibri" w:eastAsia="Calibri" w:hAnsi="Calibri" w:cs="Calibri"/>
                    <w:color w:val="222222"/>
                  </w:rPr>
                </w:pPr>
              </w:p>
            </w:sdtContent>
          </w:sdt>
          <w:sdt>
            <w:sdtPr>
              <w:tag w:val="goog_rdk_21"/>
              <w:id w:val="1635529768"/>
            </w:sdtPr>
            <w:sdtEndPr/>
            <w:sdtContent>
              <w:p w:rsidR="001757F4" w:rsidRDefault="00F474F9">
                <w:pPr>
                  <w:ind w:left="0" w:hanging="2"/>
                  <w:rPr>
                    <w:rFonts w:ascii="Calibri" w:eastAsia="Calibri" w:hAnsi="Calibri" w:cs="Calibri"/>
                    <w:color w:val="1D2129"/>
                    <w:sz w:val="27"/>
                    <w:szCs w:val="27"/>
                    <w:u w:val="single"/>
                  </w:rPr>
                </w:pPr>
                <w:r>
                  <w:rPr>
                    <w:rFonts w:ascii="Calibri" w:eastAsia="Calibri" w:hAnsi="Calibri" w:cs="Calibri"/>
                    <w:b/>
                    <w:color w:val="1D2129"/>
                    <w:sz w:val="27"/>
                    <w:szCs w:val="27"/>
                    <w:u w:val="single"/>
                  </w:rPr>
                  <w:t xml:space="preserve">Funds: </w:t>
                </w:r>
              </w:p>
            </w:sdtContent>
          </w:sdt>
          <w:sdt>
            <w:sdtPr>
              <w:tag w:val="goog_rdk_22"/>
              <w:id w:val="983885197"/>
            </w:sdtPr>
            <w:sdtEndPr/>
            <w:sdtContent>
              <w:p w:rsidR="001757F4" w:rsidRDefault="00F474F9">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222222"/>
                    <w:sz w:val="27"/>
                    <w:szCs w:val="27"/>
                  </w:rPr>
                  <w:t>Our past balance was $500. Pending on our 2019 debates, we would like to use the figure of $600 to sponsor a scholarship for the conference in 2020.</w:t>
                </w:r>
                <w:r>
                  <w:rPr>
                    <w:rFonts w:ascii="Calibri" w:eastAsia="Calibri" w:hAnsi="Calibri" w:cs="Calibri"/>
                    <w:color w:val="000000"/>
                  </w:rPr>
                  <w:t xml:space="preserve"> </w:t>
                </w:r>
              </w:p>
            </w:sdtContent>
          </w:sdt>
        </w:tc>
      </w:tr>
      <w:tr w:rsidR="001757F4">
        <w:tc>
          <w:tcPr>
            <w:tcW w:w="9990" w:type="dxa"/>
          </w:tcPr>
          <w:sdt>
            <w:sdtPr>
              <w:tag w:val="goog_rdk_23"/>
              <w:id w:val="-951554341"/>
            </w:sdtPr>
            <w:sdtEndPr/>
            <w:sdtContent>
              <w:p w:rsidR="001757F4" w:rsidRDefault="00F474F9">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8"/>
                    <w:szCs w:val="28"/>
                  </w:rPr>
                  <w:t>Annual Plan: Goals,</w:t>
                </w:r>
                <w:r>
                  <w:rPr>
                    <w:rFonts w:ascii="Calibri" w:eastAsia="Calibri" w:hAnsi="Calibri" w:cs="Calibri"/>
                    <w:color w:val="000000"/>
                  </w:rPr>
                  <w:t xml:space="preserve"> </w:t>
                </w:r>
                <w:r>
                  <w:rPr>
                    <w:rFonts w:ascii="Calibri" w:eastAsia="Calibri" w:hAnsi="Calibri" w:cs="Calibri"/>
                    <w:b/>
                    <w:color w:val="000000"/>
                    <w:sz w:val="28"/>
                    <w:szCs w:val="28"/>
                  </w:rPr>
                  <w:t>Objectives, Activities, and Strategies</w:t>
                </w:r>
                <w:r>
                  <w:rPr>
                    <w:rFonts w:ascii="Calibri" w:eastAsia="Calibri" w:hAnsi="Calibri" w:cs="Calibri"/>
                    <w:color w:val="000000"/>
                  </w:rPr>
                  <w:br/>
                  <w:t>F</w:t>
                </w:r>
                <w:r>
                  <w:rPr>
                    <w:rFonts w:ascii="Calibri" w:eastAsia="Calibri" w:hAnsi="Calibri" w:cs="Calibri"/>
                    <w:color w:val="000000"/>
                    <w:sz w:val="22"/>
                    <w:szCs w:val="22"/>
                  </w:rPr>
                  <w:t xml:space="preserve">or the </w:t>
                </w:r>
                <w:r>
                  <w:rPr>
                    <w:rFonts w:ascii="Calibri" w:eastAsia="Calibri" w:hAnsi="Calibri" w:cs="Calibri"/>
                    <w:b/>
                    <w:color w:val="000000"/>
                    <w:sz w:val="22"/>
                    <w:szCs w:val="22"/>
                  </w:rPr>
                  <w:t xml:space="preserve">coming year </w:t>
                </w:r>
                <w:r>
                  <w:rPr>
                    <w:rFonts w:ascii="Calibri" w:eastAsia="Calibri" w:hAnsi="Calibri" w:cs="Calibri"/>
                    <w:color w:val="000000"/>
                    <w:sz w:val="22"/>
                    <w:szCs w:val="22"/>
                  </w:rPr>
                  <w:t>(July 1-June 30), describe the planned objectives, activities, and proposed expenditure of funds.</w:t>
                </w:r>
              </w:p>
            </w:sdtContent>
          </w:sdt>
          <w:sdt>
            <w:sdtPr>
              <w:tag w:val="goog_rdk_24"/>
              <w:id w:val="368109251"/>
            </w:sdtPr>
            <w:sdtEndPr/>
            <w:sdtContent>
              <w:p w:rsidR="001757F4" w:rsidRDefault="00CF4ECD">
                <w:pPr>
                  <w:pBdr>
                    <w:top w:val="nil"/>
                    <w:left w:val="nil"/>
                    <w:bottom w:val="nil"/>
                    <w:right w:val="nil"/>
                    <w:between w:val="nil"/>
                  </w:pBdr>
                  <w:spacing w:line="240" w:lineRule="auto"/>
                  <w:ind w:left="0" w:hanging="2"/>
                  <w:rPr>
                    <w:rFonts w:ascii="Calibri" w:eastAsia="Calibri" w:hAnsi="Calibri" w:cs="Calibri"/>
                    <w:color w:val="000000"/>
                  </w:rPr>
                </w:pPr>
              </w:p>
            </w:sdtContent>
          </w:sdt>
          <w:sdt>
            <w:sdtPr>
              <w:tag w:val="goog_rdk_25"/>
              <w:id w:val="1115942370"/>
            </w:sdtPr>
            <w:sdtEndPr/>
            <w:sdtContent>
              <w:p w:rsidR="001757F4" w:rsidRDefault="00F474F9">
                <w:pPr>
                  <w:ind w:left="0" w:hanging="2"/>
                  <w:rPr>
                    <w:rFonts w:ascii="Calibri" w:eastAsia="Calibri" w:hAnsi="Calibri" w:cs="Calibri"/>
                    <w:color w:val="000000"/>
                    <w:sz w:val="27"/>
                    <w:szCs w:val="27"/>
                  </w:rPr>
                </w:pPr>
                <w:r>
                  <w:rPr>
                    <w:rFonts w:ascii="Calibri" w:eastAsia="Calibri" w:hAnsi="Calibri" w:cs="Calibri"/>
                    <w:b/>
                    <w:color w:val="1D2129"/>
                    <w:sz w:val="27"/>
                    <w:szCs w:val="27"/>
                    <w:u w:val="single"/>
                  </w:rPr>
                  <w:t>Future Projects: </w:t>
                </w:r>
              </w:p>
            </w:sdtContent>
          </w:sdt>
          <w:sdt>
            <w:sdtPr>
              <w:tag w:val="goog_rdk_26"/>
              <w:id w:val="1551188299"/>
            </w:sdtPr>
            <w:sdtEndPr/>
            <w:sdtContent>
              <w:p w:rsidR="001757F4" w:rsidRDefault="00F474F9">
                <w:pPr>
                  <w:pBdr>
                    <w:top w:val="nil"/>
                    <w:left w:val="nil"/>
                    <w:bottom w:val="nil"/>
                    <w:right w:val="nil"/>
                    <w:between w:val="nil"/>
                  </w:pBdr>
                  <w:spacing w:line="240" w:lineRule="auto"/>
                  <w:ind w:left="0" w:hanging="2"/>
                  <w:rPr>
                    <w:rFonts w:ascii="Calibri" w:eastAsia="Calibri" w:hAnsi="Calibri" w:cs="Calibri"/>
                    <w:color w:val="222222"/>
                    <w:sz w:val="27"/>
                    <w:szCs w:val="27"/>
                  </w:rPr>
                </w:pPr>
                <w:r>
                  <w:rPr>
                    <w:rFonts w:ascii="Calibri" w:eastAsia="Calibri" w:hAnsi="Calibri" w:cs="Calibri"/>
                    <w:color w:val="222222"/>
                    <w:sz w:val="27"/>
                    <w:szCs w:val="27"/>
                  </w:rPr>
                  <w:t xml:space="preserve">We’ve had a few successful group </w:t>
                </w:r>
                <w:proofErr w:type="gramStart"/>
                <w:r>
                  <w:rPr>
                    <w:rFonts w:ascii="Calibri" w:eastAsia="Calibri" w:hAnsi="Calibri" w:cs="Calibri"/>
                    <w:color w:val="222222"/>
                    <w:sz w:val="27"/>
                    <w:szCs w:val="27"/>
                  </w:rPr>
                  <w:t>project</w:t>
                </w:r>
                <w:proofErr w:type="gramEnd"/>
                <w:r>
                  <w:rPr>
                    <w:rFonts w:ascii="Calibri" w:eastAsia="Calibri" w:hAnsi="Calibri" w:cs="Calibri"/>
                    <w:color w:val="222222"/>
                    <w:sz w:val="27"/>
                    <w:szCs w:val="27"/>
                  </w:rPr>
                  <w:t xml:space="preserve"> in the past and will continue to work on making information available in multiple languages. </w:t>
                </w:r>
              </w:p>
            </w:sdtContent>
          </w:sdt>
          <w:sdt>
            <w:sdtPr>
              <w:tag w:val="goog_rdk_27"/>
              <w:id w:val="976262857"/>
            </w:sdtPr>
            <w:sdtEndPr/>
            <w:sdtContent>
              <w:p w:rsidR="001757F4" w:rsidRDefault="00F474F9">
                <w:pPr>
                  <w:pBdr>
                    <w:top w:val="nil"/>
                    <w:left w:val="nil"/>
                    <w:bottom w:val="nil"/>
                    <w:right w:val="nil"/>
                    <w:between w:val="nil"/>
                  </w:pBdr>
                  <w:spacing w:line="240" w:lineRule="auto"/>
                  <w:ind w:left="0" w:hanging="2"/>
                  <w:rPr>
                    <w:rFonts w:ascii="Calibri" w:eastAsia="Calibri" w:hAnsi="Calibri" w:cs="Calibri"/>
                    <w:color w:val="222222"/>
                    <w:sz w:val="27"/>
                    <w:szCs w:val="27"/>
                  </w:rPr>
                </w:pPr>
                <w:r>
                  <w:rPr>
                    <w:rFonts w:ascii="Calibri" w:eastAsia="Calibri" w:hAnsi="Calibri" w:cs="Calibri"/>
                    <w:color w:val="222222"/>
                    <w:sz w:val="27"/>
                    <w:szCs w:val="27"/>
                  </w:rPr>
                  <w:t xml:space="preserve">In the meeting this year, we had the discussion for potential projects in coming years including Family Support Dissemination Phase 2, Legal Rights of Individuals with IDD across the world, and library of supports for individuals with IDD. We will divide members into multiple group projects. </w:t>
                </w:r>
              </w:p>
            </w:sdtContent>
          </w:sdt>
          <w:sdt>
            <w:sdtPr>
              <w:tag w:val="goog_rdk_28"/>
              <w:id w:val="-93943790"/>
            </w:sdtPr>
            <w:sdtEndPr/>
            <w:sdtContent>
              <w:p w:rsidR="001757F4" w:rsidRDefault="00CF4ECD">
                <w:pPr>
                  <w:pBdr>
                    <w:top w:val="nil"/>
                    <w:left w:val="nil"/>
                    <w:bottom w:val="nil"/>
                    <w:right w:val="nil"/>
                    <w:between w:val="nil"/>
                  </w:pBdr>
                  <w:spacing w:line="240" w:lineRule="auto"/>
                  <w:ind w:left="0" w:hanging="2"/>
                  <w:rPr>
                    <w:rFonts w:ascii="Calibri" w:eastAsia="Calibri" w:hAnsi="Calibri" w:cs="Calibri"/>
                    <w:color w:val="222222"/>
                    <w:sz w:val="27"/>
                    <w:szCs w:val="27"/>
                  </w:rPr>
                </w:pPr>
              </w:p>
            </w:sdtContent>
          </w:sdt>
          <w:sdt>
            <w:sdtPr>
              <w:tag w:val="goog_rdk_29"/>
              <w:id w:val="1753316751"/>
            </w:sdtPr>
            <w:sdtEndPr/>
            <w:sdtContent>
              <w:p w:rsidR="001757F4" w:rsidRDefault="003876A5">
                <w:pPr>
                  <w:pBdr>
                    <w:top w:val="nil"/>
                    <w:left w:val="nil"/>
                    <w:bottom w:val="nil"/>
                    <w:right w:val="nil"/>
                    <w:between w:val="nil"/>
                  </w:pBdr>
                  <w:spacing w:line="240" w:lineRule="auto"/>
                  <w:ind w:left="0" w:hanging="2"/>
                  <w:rPr>
                    <w:color w:val="000000"/>
                    <w:sz w:val="27"/>
                    <w:szCs w:val="27"/>
                  </w:rPr>
                </w:pPr>
                <w:r>
                  <w:rPr>
                    <w:rFonts w:ascii="Calibri" w:eastAsia="Calibri" w:hAnsi="Calibri" w:cs="Calibri"/>
                    <w:color w:val="222222"/>
                    <w:sz w:val="27"/>
                    <w:szCs w:val="27"/>
                  </w:rPr>
                  <w:t xml:space="preserve">For legal rights of individuals with IDD across the world, Chung eun proposed to the members to work on comparative studies on legal rights of individuals with IDD (i.e., guardianship, supported decision-making, stakeholder views toward supported decision-making). For the project timeline, </w:t>
                </w:r>
                <w:r w:rsidR="00F474F9">
                  <w:rPr>
                    <w:rFonts w:ascii="Calibri" w:eastAsia="Calibri" w:hAnsi="Calibri" w:cs="Calibri"/>
                    <w:color w:val="222222"/>
                    <w:sz w:val="27"/>
                    <w:szCs w:val="27"/>
                  </w:rPr>
                  <w:t>the project leader</w:t>
                </w:r>
                <w:r w:rsidR="00163C65">
                  <w:rPr>
                    <w:rFonts w:ascii="Calibri" w:eastAsia="Calibri" w:hAnsi="Calibri" w:cs="Calibri"/>
                    <w:color w:val="222222"/>
                    <w:sz w:val="27"/>
                    <w:szCs w:val="27"/>
                  </w:rPr>
                  <w:t>s</w:t>
                </w:r>
                <w:r>
                  <w:rPr>
                    <w:rFonts w:ascii="Calibri" w:eastAsia="Calibri" w:hAnsi="Calibri" w:cs="Calibri"/>
                    <w:color w:val="222222"/>
                    <w:sz w:val="27"/>
                    <w:szCs w:val="27"/>
                  </w:rPr>
                  <w:t xml:space="preserve"> (i.e., Chung eun</w:t>
                </w:r>
                <w:r w:rsidR="00163C65">
                  <w:rPr>
                    <w:rFonts w:ascii="Calibri" w:eastAsia="Calibri" w:hAnsi="Calibri" w:cs="Calibri"/>
                    <w:color w:val="222222"/>
                    <w:sz w:val="27"/>
                    <w:szCs w:val="27"/>
                  </w:rPr>
                  <w:t xml:space="preserve"> &amp; Mayumi</w:t>
                </w:r>
                <w:r>
                  <w:rPr>
                    <w:rFonts w:ascii="Calibri" w:eastAsia="Calibri" w:hAnsi="Calibri" w:cs="Calibri"/>
                    <w:color w:val="222222"/>
                    <w:sz w:val="27"/>
                    <w:szCs w:val="27"/>
                  </w:rPr>
                  <w:t>)</w:t>
                </w:r>
                <w:r w:rsidR="00F474F9">
                  <w:rPr>
                    <w:rFonts w:ascii="Calibri" w:eastAsia="Calibri" w:hAnsi="Calibri" w:cs="Calibri"/>
                    <w:color w:val="222222"/>
                    <w:sz w:val="27"/>
                    <w:szCs w:val="27"/>
                  </w:rPr>
                  <w:t xml:space="preserve"> will draft the research questions in July and receive some feedbacks from the members in August. Then team members will gather the information during Oct-</w:t>
                </w:r>
                <w:r w:rsidR="00B14B80">
                  <w:rPr>
                    <w:rFonts w:ascii="Calibri" w:eastAsia="Calibri" w:hAnsi="Calibri" w:cs="Calibri"/>
                    <w:color w:val="222222"/>
                    <w:sz w:val="27"/>
                    <w:szCs w:val="27"/>
                  </w:rPr>
                  <w:t>Jan</w:t>
                </w:r>
                <w:r w:rsidR="00F474F9">
                  <w:rPr>
                    <w:rFonts w:ascii="Calibri" w:eastAsia="Calibri" w:hAnsi="Calibri" w:cs="Calibri"/>
                    <w:color w:val="222222"/>
                    <w:sz w:val="27"/>
                    <w:szCs w:val="27"/>
                  </w:rPr>
                  <w:t xml:space="preserve"> 20</w:t>
                </w:r>
                <w:r w:rsidR="00B14B80">
                  <w:rPr>
                    <w:rFonts w:ascii="Calibri" w:eastAsia="Calibri" w:hAnsi="Calibri" w:cs="Calibri"/>
                    <w:color w:val="222222"/>
                    <w:sz w:val="27"/>
                    <w:szCs w:val="27"/>
                  </w:rPr>
                  <w:t>20</w:t>
                </w:r>
                <w:r w:rsidR="00F474F9">
                  <w:rPr>
                    <w:rFonts w:ascii="Calibri" w:eastAsia="Calibri" w:hAnsi="Calibri" w:cs="Calibri"/>
                    <w:color w:val="222222"/>
                    <w:sz w:val="27"/>
                    <w:szCs w:val="27"/>
                  </w:rPr>
                  <w:t xml:space="preserve">. </w:t>
                </w:r>
              </w:p>
            </w:sdtContent>
          </w:sdt>
          <w:sdt>
            <w:sdtPr>
              <w:tag w:val="goog_rdk_30"/>
              <w:id w:val="993765493"/>
            </w:sdtPr>
            <w:sdtEndPr>
              <w:rPr>
                <w:sz w:val="27"/>
                <w:szCs w:val="27"/>
              </w:rPr>
            </w:sdtEndPr>
            <w:sdtContent>
              <w:p w:rsidR="00062790" w:rsidRDefault="00062790">
                <w:pPr>
                  <w:pBdr>
                    <w:top w:val="nil"/>
                    <w:left w:val="nil"/>
                    <w:bottom w:val="nil"/>
                    <w:right w:val="nil"/>
                    <w:between w:val="nil"/>
                  </w:pBdr>
                  <w:spacing w:line="240" w:lineRule="auto"/>
                  <w:ind w:left="0" w:hanging="2"/>
                </w:pPr>
              </w:p>
              <w:p w:rsidR="00062790" w:rsidRPr="00062790" w:rsidRDefault="00062790">
                <w:pPr>
                  <w:pBdr>
                    <w:top w:val="nil"/>
                    <w:left w:val="nil"/>
                    <w:bottom w:val="nil"/>
                    <w:right w:val="nil"/>
                    <w:between w:val="nil"/>
                  </w:pBdr>
                  <w:spacing w:line="240" w:lineRule="auto"/>
                  <w:ind w:left="1" w:hanging="3"/>
                  <w:rPr>
                    <w:rFonts w:ascii="Calibri" w:hAnsi="Calibri" w:cs="Calibri"/>
                    <w:color w:val="222222"/>
                    <w:sz w:val="27"/>
                    <w:szCs w:val="27"/>
                  </w:rPr>
                </w:pPr>
                <w:r w:rsidRPr="00062790">
                  <w:rPr>
                    <w:rFonts w:ascii="Calibri" w:hAnsi="Calibri" w:cs="Calibri"/>
                    <w:color w:val="222222"/>
                    <w:sz w:val="27"/>
                    <w:szCs w:val="27"/>
                  </w:rPr>
                  <w:t xml:space="preserve">For library of supports for individuals with IDD, Claudia </w:t>
                </w:r>
                <w:proofErr w:type="spellStart"/>
                <w:r w:rsidRPr="00062790">
                  <w:rPr>
                    <w:rFonts w:ascii="Calibri" w:hAnsi="Calibri" w:cs="Calibri"/>
                    <w:color w:val="222222"/>
                    <w:sz w:val="27"/>
                    <w:szCs w:val="27"/>
                  </w:rPr>
                  <w:t>Claes</w:t>
                </w:r>
                <w:proofErr w:type="spellEnd"/>
                <w:r w:rsidRPr="00062790">
                  <w:rPr>
                    <w:rFonts w:ascii="Calibri" w:hAnsi="Calibri" w:cs="Calibri"/>
                    <w:color w:val="222222"/>
                    <w:sz w:val="27"/>
                    <w:szCs w:val="27"/>
                  </w:rPr>
                  <w:t xml:space="preserve">, Remco Mostert and Marco Lombardi are working with Dr. Bob Schalock and as the accompanied for the 12th edition of the ID definition manual, Marco proposed to the members of the international Network to work on the process to realize a knowledge library of supports. The library will be constantly updated by the members input (a system </w:t>
                </w:r>
                <w:proofErr w:type="gramStart"/>
                <w:r w:rsidRPr="00062790">
                  <w:rPr>
                    <w:rFonts w:ascii="Calibri" w:hAnsi="Calibri" w:cs="Calibri"/>
                    <w:color w:val="222222"/>
                    <w:sz w:val="27"/>
                    <w:szCs w:val="27"/>
                  </w:rPr>
                  <w:t>similar to</w:t>
                </w:r>
                <w:proofErr w:type="gramEnd"/>
                <w:r w:rsidRPr="00062790">
                  <w:rPr>
                    <w:rFonts w:ascii="Calibri" w:hAnsi="Calibri" w:cs="Calibri"/>
                    <w:color w:val="222222"/>
                    <w:sz w:val="27"/>
                    <w:szCs w:val="27"/>
                  </w:rPr>
                  <w:t xml:space="preserve"> the one used for Wikipedia). All </w:t>
                </w:r>
                <w:r w:rsidR="00C83732" w:rsidRPr="00062790">
                  <w:rPr>
                    <w:rFonts w:ascii="Calibri" w:hAnsi="Calibri" w:cs="Calibri"/>
                    <w:color w:val="222222"/>
                    <w:sz w:val="27"/>
                    <w:szCs w:val="27"/>
                  </w:rPr>
                  <w:t>evidence-based</w:t>
                </w:r>
                <w:r w:rsidRPr="00062790">
                  <w:rPr>
                    <w:rFonts w:ascii="Calibri" w:hAnsi="Calibri" w:cs="Calibri"/>
                    <w:color w:val="222222"/>
                    <w:sz w:val="27"/>
                    <w:szCs w:val="27"/>
                  </w:rPr>
                  <w:t xml:space="preserve"> practices will be categorized and hosted on the HOGENT, E-QUAL research center web page. Please contact Marco (</w:t>
                </w:r>
                <w:hyperlink r:id="rId11" w:tgtFrame="_blank" w:history="1">
                  <w:r w:rsidRPr="00062790">
                    <w:rPr>
                      <w:rStyle w:val="Hyperlink"/>
                      <w:rFonts w:ascii="Calibri" w:hAnsi="Calibri" w:cs="Calibri"/>
                      <w:color w:val="1155CC"/>
                      <w:sz w:val="27"/>
                      <w:szCs w:val="27"/>
                      <w:shd w:val="clear" w:color="auto" w:fill="FFFFFF"/>
                    </w:rPr>
                    <w:t>marco.lombardi@hogent.be</w:t>
                  </w:r>
                </w:hyperlink>
                <w:r w:rsidRPr="00062790">
                  <w:rPr>
                    <w:rFonts w:ascii="Calibri" w:hAnsi="Calibri" w:cs="Calibri"/>
                    <w:color w:val="555555"/>
                    <w:sz w:val="27"/>
                    <w:szCs w:val="27"/>
                  </w:rPr>
                  <w:t xml:space="preserve">) </w:t>
                </w:r>
                <w:r w:rsidRPr="00062790">
                  <w:rPr>
                    <w:rFonts w:ascii="Calibri" w:hAnsi="Calibri" w:cs="Calibri"/>
                    <w:color w:val="222222"/>
                    <w:sz w:val="27"/>
                    <w:szCs w:val="27"/>
                  </w:rPr>
                  <w:t xml:space="preserve">if you are interested in participating and being a recognized developer and reviewer of the knowledge library of </w:t>
                </w:r>
                <w:r w:rsidR="00C83732" w:rsidRPr="00062790">
                  <w:rPr>
                    <w:rFonts w:ascii="Calibri" w:hAnsi="Calibri" w:cs="Calibri"/>
                    <w:color w:val="222222"/>
                    <w:sz w:val="27"/>
                    <w:szCs w:val="27"/>
                  </w:rPr>
                  <w:t>evidence-based</w:t>
                </w:r>
                <w:r w:rsidRPr="00062790">
                  <w:rPr>
                    <w:rFonts w:ascii="Calibri" w:hAnsi="Calibri" w:cs="Calibri"/>
                    <w:color w:val="222222"/>
                    <w:sz w:val="27"/>
                    <w:szCs w:val="27"/>
                  </w:rPr>
                  <w:t xml:space="preserve"> supports. Please review the format to find out more about the project (</w:t>
                </w:r>
                <w:hyperlink r:id="rId12" w:tgtFrame="_blank" w:history="1">
                  <w:r w:rsidRPr="00062790">
                    <w:rPr>
                      <w:rStyle w:val="Hyperlink"/>
                      <w:rFonts w:ascii="Calibri" w:hAnsi="Calibri" w:cs="Calibri"/>
                      <w:color w:val="1155CC"/>
                      <w:sz w:val="27"/>
                      <w:szCs w:val="27"/>
                    </w:rPr>
                    <w:t>https://drive.google.com/open?id=1No-gvSdXLiUZNYtreYcv_xMGFHJoyHC1</w:t>
                  </w:r>
                </w:hyperlink>
                <w:r w:rsidRPr="00062790">
                  <w:rPr>
                    <w:rFonts w:ascii="Calibri" w:hAnsi="Calibri" w:cs="Calibri"/>
                    <w:color w:val="222222"/>
                    <w:sz w:val="27"/>
                    <w:szCs w:val="27"/>
                  </w:rPr>
                  <w:t>).</w:t>
                </w:r>
              </w:p>
              <w:p w:rsidR="001757F4" w:rsidRDefault="00CF4ECD">
                <w:pPr>
                  <w:pBdr>
                    <w:top w:val="nil"/>
                    <w:left w:val="nil"/>
                    <w:bottom w:val="nil"/>
                    <w:right w:val="nil"/>
                    <w:between w:val="nil"/>
                  </w:pBdr>
                  <w:spacing w:line="240" w:lineRule="auto"/>
                  <w:ind w:left="1" w:hanging="3"/>
                  <w:rPr>
                    <w:color w:val="000000"/>
                    <w:sz w:val="27"/>
                    <w:szCs w:val="27"/>
                  </w:rPr>
                </w:pPr>
              </w:p>
            </w:sdtContent>
          </w:sdt>
          <w:sdt>
            <w:sdtPr>
              <w:tag w:val="goog_rdk_31"/>
              <w:id w:val="-298154129"/>
            </w:sdtPr>
            <w:sdtEndPr/>
            <w:sdtContent>
              <w:p w:rsidR="001757F4" w:rsidRDefault="00F474F9">
                <w:pPr>
                  <w:ind w:left="0" w:hanging="2"/>
                  <w:rPr>
                    <w:rFonts w:ascii="Calibri" w:eastAsia="Calibri" w:hAnsi="Calibri" w:cs="Calibri"/>
                    <w:color w:val="1D2129"/>
                    <w:sz w:val="27"/>
                    <w:szCs w:val="27"/>
                    <w:u w:val="single"/>
                  </w:rPr>
                </w:pPr>
                <w:r>
                  <w:rPr>
                    <w:rFonts w:ascii="Calibri" w:eastAsia="Calibri" w:hAnsi="Calibri" w:cs="Calibri"/>
                    <w:b/>
                    <w:color w:val="1D2129"/>
                    <w:sz w:val="27"/>
                    <w:szCs w:val="27"/>
                    <w:u w:val="single"/>
                  </w:rPr>
                  <w:t>Proposed Expenditure of Funds:</w:t>
                </w:r>
              </w:p>
            </w:sdtContent>
          </w:sdt>
          <w:sdt>
            <w:sdtPr>
              <w:tag w:val="goog_rdk_32"/>
              <w:id w:val="-123006021"/>
            </w:sdtPr>
            <w:sdtEndPr/>
            <w:sdtContent>
              <w:p w:rsidR="001757F4" w:rsidRDefault="00F474F9">
                <w:pPr>
                  <w:ind w:left="0" w:hanging="2"/>
                </w:pPr>
                <w:r>
                  <w:rPr>
                    <w:rFonts w:ascii="Calibri" w:eastAsia="Calibri" w:hAnsi="Calibri" w:cs="Calibri"/>
                    <w:color w:val="222222"/>
                    <w:sz w:val="27"/>
                    <w:szCs w:val="27"/>
                    <w:highlight w:val="white"/>
                  </w:rPr>
                  <w:t xml:space="preserve">We reviewed the scholarship selection criteria: candidate </w:t>
                </w:r>
                <w:proofErr w:type="gramStart"/>
                <w:r>
                  <w:rPr>
                    <w:rFonts w:ascii="Calibri" w:eastAsia="Calibri" w:hAnsi="Calibri" w:cs="Calibri"/>
                    <w:color w:val="222222"/>
                    <w:sz w:val="27"/>
                    <w:szCs w:val="27"/>
                    <w:highlight w:val="white"/>
                  </w:rPr>
                  <w:t>has to</w:t>
                </w:r>
                <w:proofErr w:type="gramEnd"/>
                <w:r>
                  <w:rPr>
                    <w:rFonts w:ascii="Calibri" w:eastAsia="Calibri" w:hAnsi="Calibri" w:cs="Calibri"/>
                    <w:color w:val="222222"/>
                    <w:sz w:val="27"/>
                    <w:szCs w:val="27"/>
                    <w:highlight w:val="white"/>
                  </w:rPr>
                  <w:t xml:space="preserve"> (a) be a non-US citizen who is a student or early career professionals (under three years), (b) has a presentation accepted for the annual </w:t>
                </w:r>
                <w:r>
                  <w:rPr>
                    <w:rFonts w:ascii="Calibri" w:eastAsia="Calibri" w:hAnsi="Calibri" w:cs="Calibri"/>
                    <w:color w:val="222222"/>
                  </w:rPr>
                  <w:t>meeting</w:t>
                </w:r>
                <w:r>
                  <w:rPr>
                    <w:rFonts w:ascii="Calibri" w:eastAsia="Calibri" w:hAnsi="Calibri" w:cs="Calibri"/>
                    <w:color w:val="222222"/>
                    <w:sz w:val="27"/>
                    <w:szCs w:val="27"/>
                    <w:highlight w:val="white"/>
                  </w:rPr>
                  <w:t xml:space="preserve">, and (c) has confirmed registration for the conference. The chair/co-chair will review abstracts to select the final recipient. </w:t>
                </w:r>
                <w:r>
                  <w:br/>
                </w:r>
              </w:p>
            </w:sdtContent>
          </w:sdt>
          <w:sdt>
            <w:sdtPr>
              <w:tag w:val="goog_rdk_33"/>
              <w:id w:val="958299205"/>
            </w:sdtPr>
            <w:sdtEndPr/>
            <w:sdtContent>
              <w:p w:rsidR="001757F4" w:rsidRDefault="00CF4ECD">
                <w:pPr>
                  <w:pBdr>
                    <w:top w:val="nil"/>
                    <w:left w:val="nil"/>
                    <w:bottom w:val="nil"/>
                    <w:right w:val="nil"/>
                    <w:between w:val="nil"/>
                  </w:pBdr>
                  <w:spacing w:line="240" w:lineRule="auto"/>
                  <w:ind w:left="0" w:hanging="2"/>
                  <w:rPr>
                    <w:rFonts w:ascii="Calibri" w:eastAsia="Calibri" w:hAnsi="Calibri" w:cs="Calibri"/>
                    <w:b/>
                    <w:color w:val="000000"/>
                    <w:sz w:val="28"/>
                    <w:szCs w:val="28"/>
                  </w:rPr>
                </w:pPr>
              </w:p>
            </w:sdtContent>
          </w:sdt>
        </w:tc>
      </w:tr>
    </w:tbl>
    <w:sdt>
      <w:sdtPr>
        <w:tag w:val="goog_rdk_34"/>
        <w:id w:val="-855105084"/>
      </w:sdtPr>
      <w:sdtEndPr/>
      <w:sdtContent>
        <w:p w:rsidR="001757F4" w:rsidRDefault="00CF4ECD">
          <w:pPr>
            <w:ind w:left="0" w:hanging="2"/>
            <w:rPr>
              <w:rFonts w:ascii="Calibri" w:eastAsia="Calibri" w:hAnsi="Calibri" w:cs="Calibri"/>
            </w:rPr>
          </w:pPr>
        </w:p>
      </w:sdtContent>
    </w:sdt>
    <w:sectPr w:rsidR="001757F4">
      <w:headerReference w:type="default" r:id="rId13"/>
      <w:footerReference w:type="default" r:id="rId14"/>
      <w:pgSz w:w="12240" w:h="15840"/>
      <w:pgMar w:top="1440" w:right="1440"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988" w:rsidRDefault="00E05988">
      <w:pPr>
        <w:spacing w:line="240" w:lineRule="auto"/>
        <w:ind w:left="0" w:hanging="2"/>
      </w:pPr>
      <w:r>
        <w:separator/>
      </w:r>
    </w:p>
  </w:endnote>
  <w:endnote w:type="continuationSeparator" w:id="0">
    <w:p w:rsidR="00E05988" w:rsidRDefault="00E059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7"/>
      <w:id w:val="609937054"/>
    </w:sdtPr>
    <w:sdtEndPr/>
    <w:sdtContent>
      <w:p w:rsidR="001757F4" w:rsidRDefault="00F474F9">
        <w:pPr>
          <w:pBdr>
            <w:top w:val="nil"/>
            <w:left w:val="nil"/>
            <w:bottom w:val="nil"/>
            <w:right w:val="nil"/>
            <w:between w:val="nil"/>
          </w:pBdr>
          <w:tabs>
            <w:tab w:val="center" w:pos="4680"/>
            <w:tab w:val="right" w:pos="9360"/>
          </w:tabs>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Due July 31,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988" w:rsidRDefault="00E05988">
      <w:pPr>
        <w:spacing w:line="240" w:lineRule="auto"/>
        <w:ind w:left="0" w:hanging="2"/>
      </w:pPr>
      <w:r>
        <w:separator/>
      </w:r>
    </w:p>
  </w:footnote>
  <w:footnote w:type="continuationSeparator" w:id="0">
    <w:p w:rsidR="00E05988" w:rsidRDefault="00E0598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5"/>
      <w:id w:val="-920334577"/>
    </w:sdtPr>
    <w:sdtEndPr/>
    <w:sdtContent>
      <w:p w:rsidR="001757F4" w:rsidRDefault="00F474F9">
        <w:pPr>
          <w:pStyle w:val="Heading4"/>
          <w:ind w:left="1" w:hanging="3"/>
          <w:rPr>
            <w:rFonts w:ascii="Calibri" w:eastAsia="Calibri" w:hAnsi="Calibri" w:cs="Calibri"/>
          </w:rPr>
        </w:pPr>
        <w:r>
          <w:rPr>
            <w:rFonts w:ascii="Calibri" w:eastAsia="Calibri" w:hAnsi="Calibri" w:cs="Calibri"/>
          </w:rPr>
          <w:t>AAIDD Interest Network Annual Plan &amp; Yearly Report: 2019</w:t>
        </w:r>
      </w:p>
    </w:sdtContent>
  </w:sdt>
  <w:sdt>
    <w:sdtPr>
      <w:tag w:val="goog_rdk_36"/>
      <w:id w:val="-789283675"/>
    </w:sdtPr>
    <w:sdtEndPr/>
    <w:sdtContent>
      <w:p w:rsidR="001757F4" w:rsidRDefault="00CF4ECD">
        <w:pPr>
          <w:pBdr>
            <w:top w:val="nil"/>
            <w:left w:val="nil"/>
            <w:bottom w:val="nil"/>
            <w:right w:val="nil"/>
            <w:between w:val="nil"/>
          </w:pBdr>
          <w:tabs>
            <w:tab w:val="center" w:pos="4680"/>
            <w:tab w:val="right" w:pos="9360"/>
          </w:tabs>
          <w:spacing w:line="240" w:lineRule="auto"/>
          <w:ind w:left="0" w:hanging="2"/>
          <w:rPr>
            <w:rFonts w:ascii="Calibri" w:eastAsia="Calibri" w:hAnsi="Calibri" w:cs="Calibri"/>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F4"/>
    <w:rsid w:val="00062790"/>
    <w:rsid w:val="00163C65"/>
    <w:rsid w:val="001757F4"/>
    <w:rsid w:val="003876A5"/>
    <w:rsid w:val="00394E84"/>
    <w:rsid w:val="00AF29CA"/>
    <w:rsid w:val="00B14B80"/>
    <w:rsid w:val="00C83732"/>
    <w:rsid w:val="00C87A30"/>
    <w:rsid w:val="00CF4ECD"/>
    <w:rsid w:val="00E05988"/>
    <w:rsid w:val="00F474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F45C"/>
  <w15:docId w15:val="{E7747915-201B-4B36-82F6-18F7322B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right"/>
    </w:pPr>
    <w:rPr>
      <w:rFonts w:ascii="CG Times" w:hAnsi="CG Times"/>
      <w:bCs/>
      <w:shadow/>
      <w:sz w:val="32"/>
      <w:szCs w:val="32"/>
    </w:rPr>
  </w:style>
  <w:style w:type="paragraph" w:styleId="Heading2">
    <w:name w:val="heading 2"/>
    <w:basedOn w:val="Normal"/>
    <w:next w:val="Normal"/>
    <w:uiPriority w:val="9"/>
    <w:unhideWhenUsed/>
    <w:qFormat/>
    <w:pPr>
      <w:keepNext/>
      <w:outlineLvl w:val="1"/>
    </w:pPr>
    <w:rPr>
      <w:rFonts w:ascii="CG Times" w:hAnsi="CG Times"/>
      <w:b/>
      <w:shadow/>
      <w:sz w:val="32"/>
      <w:szCs w:val="32"/>
    </w:rPr>
  </w:style>
  <w:style w:type="paragraph" w:styleId="Heading3">
    <w:name w:val="heading 3"/>
    <w:basedOn w:val="Normal"/>
    <w:next w:val="Normal"/>
    <w:uiPriority w:val="9"/>
    <w:unhideWhenUsed/>
    <w:qFormat/>
    <w:pPr>
      <w:keepNext/>
      <w:jc w:val="center"/>
      <w:outlineLvl w:val="2"/>
    </w:pPr>
    <w:rPr>
      <w:i/>
      <w:iCs/>
    </w:rPr>
  </w:style>
  <w:style w:type="paragraph" w:styleId="Heading4">
    <w:name w:val="heading 4"/>
    <w:basedOn w:val="Normal"/>
    <w:next w:val="Normal"/>
    <w:uiPriority w:val="9"/>
    <w:unhideWhenUsed/>
    <w:qFormat/>
    <w:pPr>
      <w:keepNext/>
      <w:jc w:val="center"/>
      <w:outlineLvl w:val="3"/>
    </w:pPr>
    <w:rPr>
      <w:b/>
      <w:shadow/>
      <w:sz w:val="32"/>
      <w:szCs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autoSpaceDE w:val="0"/>
      <w:autoSpaceDN w:val="0"/>
      <w:adjustRightInd w:val="0"/>
    </w:pPr>
    <w:rPr>
      <w:rFonts w:ascii="Arial" w:hAnsi="Arial" w:cs="Arial"/>
      <w:sz w:val="22"/>
    </w:rPr>
  </w:style>
  <w:style w:type="paragraph" w:styleId="BodyText2">
    <w:name w:val="Body Text 2"/>
    <w:basedOn w:val="Normal"/>
    <w:rPr>
      <w:b/>
      <w:bCs/>
    </w:rPr>
  </w:style>
  <w:style w:type="paragraph" w:styleId="BodyText3">
    <w:name w:val="Body Text 3"/>
    <w:basedOn w:val="Normal"/>
    <w:pPr>
      <w:autoSpaceDE w:val="0"/>
      <w:autoSpaceDN w:val="0"/>
      <w:adjustRightInd w:val="0"/>
      <w:spacing w:line="216" w:lineRule="auto"/>
    </w:pPr>
    <w:rPr>
      <w:rFonts w:ascii="Arial Unicode MS" w:eastAsia="Arial Unicode MS" w:cs="Arial Unicode MS"/>
      <w:sz w:val="20"/>
      <w:szCs w:val="20"/>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rPr>
      <w:b/>
      <w:bCs/>
      <w:w w:val="100"/>
      <w:position w:val="-1"/>
      <w:sz w:val="24"/>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il">
    <w:name w:val="il"/>
    <w:rPr>
      <w:w w:val="100"/>
      <w:position w:val="-1"/>
      <w:effect w:val="none"/>
      <w:vertAlign w:val="baseline"/>
      <w:cs w:val="0"/>
      <w:em w:val="none"/>
    </w:rPr>
  </w:style>
  <w:style w:type="paragraph" w:customStyle="1" w:styleId="m-5428149005863315981gmail-m-123567138893194146xgmail-msolistparagraph">
    <w:name w:val="m_-5428149005863315981gmail-m-123567138893194146xgmail-msolistparagraph"/>
    <w:basedOn w:val="Normal"/>
    <w:pPr>
      <w:spacing w:before="100" w:beforeAutospacing="1" w:after="100" w:afterAutospacing="1"/>
    </w:pPr>
    <w:rPr>
      <w:lang w:eastAsia="zh-TW"/>
    </w:r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em w:val="none"/>
      <w:lang w:eastAsia="en-US"/>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em w:val="none"/>
      <w:lang w:eastAsia="en-US"/>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drive.google.com/open?id=1No-gvSdXLiUZNYtreYcv_xMGFHJoyHC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co.lombardi@hogent.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l1lBLj2+ZRzOjZICfmmfGE0feA==">AMUW2mWTmMR0WTgo0pHWz8NXn4I9VFDYqyau/Zm/dH0Ef4sxTQGplnnTOVk7zb4oAtRVHe/wZw2Fs3VLFboxtkASAYHK2F9ZVW3CAG/pfgVchAOCUCo5JPY=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myeager</dc:creator>
  <cp:lastModifiedBy>Maggie Nygren</cp:lastModifiedBy>
  <cp:revision>3</cp:revision>
  <dcterms:created xsi:type="dcterms:W3CDTF">2019-07-17T17:57:00Z</dcterms:created>
  <dcterms:modified xsi:type="dcterms:W3CDTF">2019-08-06T15:31:00Z</dcterms:modified>
</cp:coreProperties>
</file>